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2" w:rsidRDefault="00C50942" w:rsidP="00C50942">
      <w:pPr>
        <w:pStyle w:val="yiv6246718299ydp9867e72emsonormal"/>
        <w:spacing w:before="0" w:beforeAutospacing="0" w:after="0" w:afterAutospacing="0"/>
        <w:jc w:val="center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YORKTOWN PTA MEETING AGENDA -- DRAFT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jc w:val="center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</w:rPr>
        <w:t>Monday, April 16, 2018</w:t>
      </w:r>
      <w:r>
        <w:rPr>
          <w:rFonts w:ascii="Helvetica" w:hAnsi="Helvetica" w:cs="Times New Roman"/>
          <w:color w:val="000000"/>
          <w:sz w:val="24"/>
          <w:szCs w:val="24"/>
        </w:rPr>
        <w:br/>
      </w:r>
      <w:r>
        <w:rPr>
          <w:rFonts w:ascii="Helvetica" w:hAnsi="Helvetica" w:cs="Times New Roman"/>
          <w:b/>
          <w:bCs/>
          <w:color w:val="000000"/>
          <w:sz w:val="24"/>
          <w:szCs w:val="24"/>
        </w:rPr>
        <w:t>7</w:t>
      </w:r>
      <w:proofErr w:type="gramStart"/>
      <w:r>
        <w:rPr>
          <w:rFonts w:ascii="Helvetica" w:hAnsi="Helvetica" w:cs="Times New Roman"/>
          <w:b/>
          <w:bCs/>
          <w:color w:val="000000"/>
          <w:sz w:val="24"/>
          <w:szCs w:val="24"/>
        </w:rPr>
        <w:t>:30</w:t>
      </w:r>
      <w:proofErr w:type="gramEnd"/>
      <w:r>
        <w:rPr>
          <w:rFonts w:ascii="Helvetica" w:hAnsi="Helvetica" w:cs="Times New Roman"/>
          <w:b/>
          <w:bCs/>
          <w:color w:val="000000"/>
          <w:sz w:val="24"/>
          <w:szCs w:val="24"/>
        </w:rPr>
        <w:t>-8:30 p.m.</w:t>
      </w:r>
      <w:r>
        <w:rPr>
          <w:rFonts w:ascii="Helvetica" w:hAnsi="Helvetica" w:cs="Times New Roman"/>
          <w:b/>
          <w:bCs/>
          <w:color w:val="000000"/>
          <w:sz w:val="24"/>
          <w:szCs w:val="24"/>
        </w:rPr>
        <w:br/>
        <w:t>YHS Library</w:t>
      </w:r>
      <w:r>
        <w:rPr>
          <w:rFonts w:ascii="Helvetica" w:hAnsi="Helvetica" w:cs="Times New Roman"/>
          <w:i/>
          <w:iCs/>
          <w:color w:val="000000"/>
          <w:sz w:val="24"/>
          <w:szCs w:val="24"/>
        </w:rPr>
        <w:t> </w:t>
      </w:r>
      <w:r>
        <w:rPr>
          <w:rFonts w:ascii="Helvetica" w:hAnsi="Helvetica" w:cs="Times New Roman"/>
          <w:color w:val="000000"/>
          <w:sz w:val="24"/>
          <w:szCs w:val="24"/>
        </w:rPr>
        <w:t> 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I.  Welcome &amp; Introductions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 xml:space="preserve">– Kathy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Mimberg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>, President  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II. Principal’s Report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>– Bridget Loft 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III. Treasurer’s Report</w:t>
      </w:r>
      <w:r>
        <w:rPr>
          <w:rStyle w:val="apple-converted-space"/>
          <w:rFonts w:ascii="Helvetica Neue" w:hAnsi="Helvetica Neue" w:cs="Times New Roman"/>
          <w:b/>
          <w:bCs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 xml:space="preserve">– Michele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Rinn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 xml:space="preserve">  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IV.  PTA Volunteer Needs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>(10 min)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 xml:space="preserve">   – Spring Dance (April 28) – Amy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Westhoff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>. Social Committee Co-Chair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>  – Parents’ Reception (May 17) – Inga Middleton, Social Committee Co-Chair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>  – Teacher &amp; Staff Appreciation Luncheon (May 9) – Yvonne Brandt, VP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>  – Graduation Boat Party (June 14) – Becky O’Neill, Co-Chair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 xml:space="preserve">             – Yorktown Hall of Fame Ceremony (May 18) – Kathy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Mimberg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>, President</w:t>
      </w:r>
      <w:r>
        <w:rPr>
          <w:rFonts w:ascii="Helvetica" w:hAnsi="Helvetica" w:cs="Times New Roman"/>
          <w:color w:val="000000"/>
          <w:sz w:val="24"/>
          <w:szCs w:val="24"/>
        </w:rPr>
        <w:t> 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V. PTA Information Items for Action at May Meeting</w:t>
      </w:r>
      <w:r>
        <w:rPr>
          <w:rStyle w:val="apple-converted-space"/>
          <w:rFonts w:ascii="Helvetica Neue" w:hAnsi="Helvetica Neue" w:cs="Times New Roman"/>
          <w:b/>
          <w:bCs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>(10 min)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 xml:space="preserve">  – Nominating Committee (Slate of 2018-19 Candidates): Diana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Meighan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 xml:space="preserve">   – Revised Bylaws Committee: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Joycelyn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 xml:space="preserve"> Harrison, VP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VI. Additional Information</w:t>
      </w:r>
      <w:r>
        <w:rPr>
          <w:rStyle w:val="apple-converted-space"/>
          <w:rFonts w:ascii="Helvetica Neue" w:hAnsi="Helvetica Neue" w:cs="Times New Roman"/>
          <w:b/>
          <w:bCs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>(10 min)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> – 2018-24 APS Strategic Plan – Kelly Barnes, YHS Ambassador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ind w:firstLine="72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 xml:space="preserve"> -- Arlington Youth Leadership Program – Hannah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Nequist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>, Leadership Center for Excellence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 VII. School Safety Presentation</w:t>
      </w:r>
      <w:r>
        <w:rPr>
          <w:rStyle w:val="apple-converted-space"/>
          <w:rFonts w:ascii="Helvetica Neue" w:hAnsi="Helvetica Neue" w:cs="Times New Roman"/>
          <w:b/>
          <w:bCs/>
          <w:color w:val="000000"/>
          <w:sz w:val="24"/>
          <w:szCs w:val="24"/>
        </w:rPr>
        <w:t> </w:t>
      </w:r>
      <w:r>
        <w:rPr>
          <w:rFonts w:ascii="Helvetica Neue" w:hAnsi="Helvetica Neue" w:cs="Times New Roman"/>
          <w:color w:val="000000"/>
          <w:sz w:val="24"/>
          <w:szCs w:val="24"/>
        </w:rPr>
        <w:t xml:space="preserve">– Scott </w:t>
      </w:r>
      <w:proofErr w:type="spellStart"/>
      <w:r>
        <w:rPr>
          <w:rFonts w:ascii="Helvetica Neue" w:hAnsi="Helvetica Neue" w:cs="Times New Roman"/>
          <w:color w:val="000000"/>
          <w:sz w:val="24"/>
          <w:szCs w:val="24"/>
        </w:rPr>
        <w:t>McKeown</w:t>
      </w:r>
      <w:proofErr w:type="spellEnd"/>
      <w:r>
        <w:rPr>
          <w:rFonts w:ascii="Helvetica Neue" w:hAnsi="Helvetica Neue" w:cs="Times New Roman"/>
          <w:color w:val="000000"/>
          <w:sz w:val="24"/>
          <w:szCs w:val="24"/>
        </w:rPr>
        <w:t>, Assistant Principal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color w:val="000000"/>
          <w:sz w:val="24"/>
          <w:szCs w:val="24"/>
        </w:rPr>
        <w:t> </w:t>
      </w:r>
    </w:p>
    <w:p w:rsidR="00C50942" w:rsidRDefault="00C50942" w:rsidP="00C50942">
      <w:pPr>
        <w:pStyle w:val="yiv6246718299ydp9867e72emsonormal"/>
        <w:spacing w:before="0" w:beforeAutospacing="0" w:after="0" w:afterAutospacing="0"/>
        <w:jc w:val="center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Helvetica Neue" w:hAnsi="Helvetica Neue" w:cs="Times New Roman"/>
          <w:b/>
          <w:bCs/>
          <w:color w:val="000000"/>
          <w:sz w:val="24"/>
          <w:szCs w:val="24"/>
        </w:rPr>
        <w:t>NEXT PTA MEETING IS MONDAY, May 14, 7:30 P.M.</w:t>
      </w:r>
      <w:r>
        <w:rPr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Fonts w:ascii="Helvetica" w:hAnsi="Helvetica" w:cs="Times New Roman"/>
          <w:color w:val="000000"/>
          <w:sz w:val="24"/>
          <w:szCs w:val="24"/>
        </w:rPr>
        <w:t> </w:t>
      </w:r>
    </w:p>
    <w:p w:rsidR="00911BE0" w:rsidRDefault="00911BE0">
      <w:bookmarkStart w:id="0" w:name="_GoBack"/>
      <w:bookmarkEnd w:id="0"/>
    </w:p>
    <w:sectPr w:rsidR="00911BE0" w:rsidSect="00F7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2"/>
    <w:rsid w:val="00911BE0"/>
    <w:rsid w:val="00C50942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7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46718299ydp9867e72emsonormal">
    <w:name w:val="yiv6246718299ydp9867e72emsonormal"/>
    <w:basedOn w:val="Normal"/>
    <w:rsid w:val="00C5094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509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46718299ydp9867e72emsonormal">
    <w:name w:val="yiv6246718299ydp9867e72emsonormal"/>
    <w:basedOn w:val="Normal"/>
    <w:rsid w:val="00C5094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5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Macintosh Word</Application>
  <DocSecurity>0</DocSecurity>
  <Lines>8</Lines>
  <Paragraphs>2</Paragraphs>
  <ScaleCrop>false</ScaleCrop>
  <Company>LISA KLEIN DESIGN, LLC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</dc:creator>
  <cp:keywords/>
  <dc:description/>
  <cp:lastModifiedBy>LISA KLEIN</cp:lastModifiedBy>
  <cp:revision>1</cp:revision>
  <dcterms:created xsi:type="dcterms:W3CDTF">2018-04-16T01:05:00Z</dcterms:created>
  <dcterms:modified xsi:type="dcterms:W3CDTF">2018-04-16T01:08:00Z</dcterms:modified>
</cp:coreProperties>
</file>